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4D" w:rsidRPr="00384C60" w:rsidRDefault="00ED4A4D" w:rsidP="00ED4A4D">
      <w:pPr>
        <w:shd w:val="clear" w:color="auto" w:fill="FFFFFF"/>
        <w:spacing w:after="0" w:line="288" w:lineRule="atLeast"/>
        <w:ind w:left="360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84C6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Об утверждении положения </w:t>
      </w:r>
    </w:p>
    <w:p w:rsidR="00ED4A4D" w:rsidRPr="00384C60" w:rsidRDefault="00ED4A4D" w:rsidP="00ED4A4D">
      <w:pPr>
        <w:shd w:val="clear" w:color="auto" w:fill="FFFFFF"/>
        <w:spacing w:after="0" w:line="288" w:lineRule="atLeast"/>
        <w:ind w:left="360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84C6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о персонифицированном финансировании </w:t>
      </w:r>
    </w:p>
    <w:p w:rsidR="00ED4A4D" w:rsidRPr="00384C60" w:rsidRDefault="00ED4A4D" w:rsidP="00ED4A4D">
      <w:pPr>
        <w:shd w:val="clear" w:color="auto" w:fill="FFFFFF"/>
        <w:spacing w:after="0" w:line="288" w:lineRule="atLeast"/>
        <w:ind w:left="360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84C6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в системе дополнительного образования детей </w:t>
      </w:r>
    </w:p>
    <w:p w:rsidR="00ED4A4D" w:rsidRPr="00384C60" w:rsidRDefault="00ED4A4D" w:rsidP="00ED4A4D">
      <w:pPr>
        <w:shd w:val="clear" w:color="auto" w:fill="FFFFFF"/>
        <w:spacing w:after="0" w:line="288" w:lineRule="atLeast"/>
        <w:ind w:left="360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84C60">
        <w:rPr>
          <w:rFonts w:ascii="Times New Roman" w:hAnsi="Times New Roman"/>
          <w:bCs/>
          <w:spacing w:val="2"/>
          <w:sz w:val="28"/>
          <w:szCs w:val="28"/>
          <w:lang w:eastAsia="ru-RU"/>
        </w:rPr>
        <w:t>в ____________________муниципальном районе (городском округе)</w:t>
      </w:r>
    </w:p>
    <w:p w:rsidR="00ED4A4D" w:rsidRPr="00384C60" w:rsidRDefault="00ED4A4D" w:rsidP="00ED4A4D">
      <w:pPr>
        <w:shd w:val="clear" w:color="auto" w:fill="FFFFFF"/>
        <w:spacing w:after="0" w:line="288" w:lineRule="atLeast"/>
        <w:ind w:left="360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84C60">
        <w:rPr>
          <w:rFonts w:ascii="Times New Roman" w:hAnsi="Times New Roman"/>
          <w:bCs/>
          <w:spacing w:val="2"/>
          <w:sz w:val="28"/>
          <w:szCs w:val="28"/>
          <w:lang w:eastAsia="ru-RU"/>
        </w:rPr>
        <w:t>Воронежской области</w:t>
      </w:r>
    </w:p>
    <w:p w:rsidR="00ED4A4D" w:rsidRPr="006E20DA" w:rsidRDefault="00ED4A4D" w:rsidP="00ED4A4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4A4D" w:rsidRPr="006E20DA" w:rsidRDefault="00ED4A4D" w:rsidP="00ED4A4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4A4D" w:rsidRPr="006E20DA" w:rsidRDefault="00ED4A4D" w:rsidP="00ED4A4D">
      <w:pPr>
        <w:pStyle w:val="a3"/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>В целях реализации на территории ______ (наименование муниципального района (городского округа) Воронежской области)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11), в соответствии с постановлением правительства Воронежской области от 26 декабря 2018 года № 1201 «О введении на территории Воронежской области механизма персонифицирован</w:t>
      </w:r>
      <w:r>
        <w:rPr>
          <w:rFonts w:ascii="Times New Roman" w:hAnsi="Times New Roman"/>
          <w:sz w:val="28"/>
          <w:szCs w:val="28"/>
        </w:rPr>
        <w:t>ного финансирования</w:t>
      </w:r>
      <w:r w:rsidRPr="006E20DA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детей», постановления администрации ____________________ муниципального района (городского округа) «О введении механизма пер</w:t>
      </w:r>
      <w:r>
        <w:rPr>
          <w:rFonts w:ascii="Times New Roman" w:hAnsi="Times New Roman"/>
          <w:sz w:val="28"/>
          <w:szCs w:val="28"/>
        </w:rPr>
        <w:t>сонифицированного финансирования</w:t>
      </w:r>
      <w:r w:rsidRPr="006E20DA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 на территории ______ (</w:t>
      </w:r>
      <w:r w:rsidRPr="006E20DA">
        <w:rPr>
          <w:rFonts w:ascii="Times New Roman" w:hAnsi="Times New Roman"/>
          <w:i/>
          <w:sz w:val="28"/>
          <w:szCs w:val="28"/>
        </w:rPr>
        <w:t xml:space="preserve">наименование муниципального района (городского округа) </w:t>
      </w:r>
      <w:r w:rsidRPr="006E20DA">
        <w:rPr>
          <w:rFonts w:ascii="Times New Roman" w:hAnsi="Times New Roman"/>
          <w:sz w:val="28"/>
          <w:szCs w:val="28"/>
        </w:rPr>
        <w:t>Воронежской области»</w:t>
      </w:r>
    </w:p>
    <w:p w:rsidR="00ED4A4D" w:rsidRPr="006E20DA" w:rsidRDefault="00ED4A4D" w:rsidP="00ED4A4D">
      <w:pPr>
        <w:pStyle w:val="a3"/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>п о с т а н о в л я е т:</w:t>
      </w:r>
    </w:p>
    <w:p w:rsidR="00ED4A4D" w:rsidRPr="006E20DA" w:rsidRDefault="00ED4A4D" w:rsidP="00ED4A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>1.  Утвердить прилагаемое Положение о персонифицированном финансировании в системе дополнительного образования детей в __________ муниципальном районе (городском округе) Воронежской области.</w:t>
      </w:r>
    </w:p>
    <w:p w:rsidR="00ED4A4D" w:rsidRPr="006E20DA" w:rsidRDefault="00ED4A4D" w:rsidP="00ED4A4D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r w:rsidRPr="006E20D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______ (</w:t>
      </w:r>
      <w:r w:rsidRPr="006E20DA">
        <w:rPr>
          <w:rFonts w:ascii="Times New Roman" w:hAnsi="Times New Roman"/>
          <w:i/>
          <w:sz w:val="28"/>
          <w:szCs w:val="28"/>
        </w:rPr>
        <w:t xml:space="preserve">наименование муниципального района (городского округа) </w:t>
      </w:r>
      <w:r w:rsidRPr="006E20DA">
        <w:rPr>
          <w:rFonts w:ascii="Times New Roman" w:hAnsi="Times New Roman"/>
          <w:sz w:val="28"/>
          <w:szCs w:val="28"/>
        </w:rPr>
        <w:t>Воронежской области) по социальным вопросам ___________(</w:t>
      </w:r>
      <w:r w:rsidRPr="006E20DA">
        <w:rPr>
          <w:rFonts w:ascii="Times New Roman" w:hAnsi="Times New Roman"/>
          <w:i/>
          <w:sz w:val="28"/>
          <w:szCs w:val="28"/>
        </w:rPr>
        <w:t>ФИО</w:t>
      </w:r>
      <w:r w:rsidRPr="006E20DA">
        <w:rPr>
          <w:rFonts w:ascii="Times New Roman" w:hAnsi="Times New Roman"/>
          <w:sz w:val="28"/>
          <w:szCs w:val="28"/>
        </w:rPr>
        <w:t>).</w:t>
      </w:r>
    </w:p>
    <w:p w:rsidR="00ED4A4D" w:rsidRDefault="00ED4A4D" w:rsidP="00ED4A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4A4D" w:rsidRDefault="00ED4A4D" w:rsidP="00ED4A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4A4D" w:rsidRPr="00ED4A4D" w:rsidRDefault="00ED4A4D" w:rsidP="00ED4A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Глава администрации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ФИО</w:t>
      </w:r>
      <w:bookmarkStart w:id="0" w:name="_GoBack"/>
      <w:bookmarkEnd w:id="0"/>
    </w:p>
    <w:p w:rsidR="00ED4A4D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4A4D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4A4D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D4A4D" w:rsidRPr="006E20DA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 xml:space="preserve">УТВЕРЖДЕНО </w:t>
      </w:r>
    </w:p>
    <w:p w:rsidR="00ED4A4D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НПА</w:t>
      </w:r>
    </w:p>
    <w:p w:rsidR="00ED4A4D" w:rsidRPr="006E20DA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D4A4D" w:rsidRPr="006E20DA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ED4A4D" w:rsidRPr="006E20DA" w:rsidRDefault="00ED4A4D" w:rsidP="00ED4A4D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>от _________№________</w:t>
      </w:r>
    </w:p>
    <w:p w:rsidR="00ED4A4D" w:rsidRPr="006E20DA" w:rsidRDefault="00ED4A4D" w:rsidP="00ED4A4D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20DA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D4A4D" w:rsidRPr="006E20DA" w:rsidRDefault="00ED4A4D" w:rsidP="00ED4A4D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20DA">
        <w:rPr>
          <w:rFonts w:ascii="Times New Roman" w:hAnsi="Times New Roman"/>
          <w:sz w:val="28"/>
          <w:szCs w:val="28"/>
          <w:lang w:eastAsia="ru-RU"/>
        </w:rPr>
        <w:t>о персонифицированном финансировании в системе дополнительного образования детей в __________ муниципальном районе (городском округе) Воронежской области</w:t>
      </w:r>
    </w:p>
    <w:p w:rsidR="00ED4A4D" w:rsidRPr="006E20DA" w:rsidRDefault="00ED4A4D" w:rsidP="00ED4A4D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4A4D" w:rsidRPr="006E20DA" w:rsidRDefault="00ED4A4D" w:rsidP="00ED4A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6E20DA">
        <w:rPr>
          <w:rFonts w:ascii="Times New Roman" w:hAnsi="Times New Roman"/>
          <w:b/>
          <w:bCs/>
          <w:spacing w:val="2"/>
          <w:sz w:val="28"/>
          <w:szCs w:val="28"/>
          <w:lang w:val="en-US" w:eastAsia="ru-RU"/>
        </w:rPr>
        <w:t>I</w:t>
      </w:r>
      <w:r w:rsidRPr="006E20DA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. Общие положения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Настоящее Положение о персонифицированном финансировании </w:t>
      </w: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системе </w:t>
      </w:r>
      <w:r w:rsidRPr="006E20DA">
        <w:rPr>
          <w:rFonts w:ascii="Times New Roman" w:hAnsi="Times New Roman"/>
          <w:spacing w:val="2"/>
          <w:sz w:val="28"/>
          <w:szCs w:val="28"/>
        </w:rPr>
        <w:t>дополнительного образования детей в ____________ муниципальном районе (городском округе) Воронежской области (далее - Положение) регулирует правоотношения субъектов и участников системы персонифицированного финансирования дополнительного образования детей (далее - система персонифицированного финансирования), предполагающие закрепление за детьми, проживающими на территории _____________________ муниципального района (городского округа) Воронежской области, индивидуальных гарантий оплаты оказания выбираемых ими услуг по реализации дополнительных общеразвивающих программ за счет средств муниципального бюджета.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1. Для целей настоящего Положения используются следующие понятия: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1) образовательная услуга - услуга по реализации дополнительной общеразвивающей программы, оказываемая организациями, осуществляющими образовательную деятельность;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2) сертификат дополнительного образования - реестровая запись, именной электронный документ, предоставляемый ребенку, подтверждающий право на оказание услуг по реализации дополнительной общеразвивающей программы, открывающийся в «Личном кабинете» интернет-портала «Навигатор дополнительного образования Воронежской области» в порядке и на условиях, определенных настоящим Положением, отражающий сумму обеспечения сертификата, финансируемую за счет муниципального бюджета;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3) оператор персонифицированного финансирования - участник системы персонифицированного финансирования, уполномоченный департаментом образования, науки и молодежной политики Воронежской области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общеразвивающих программ, ведение реестров участников системы персонифицированного финансирования, </w:t>
      </w:r>
      <w:r w:rsidRPr="006E20DA">
        <w:rPr>
          <w:rFonts w:ascii="Times New Roman" w:hAnsi="Times New Roman"/>
          <w:spacing w:val="2"/>
          <w:sz w:val="28"/>
          <w:szCs w:val="28"/>
        </w:rPr>
        <w:lastRenderedPageBreak/>
        <w:t>проведение независимой оценки качества в рамках системы персонифицированного финансирования;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4) программа персонифицированного финансирования - нормативный правовой акт органа местного самоуправления муниципального района (городского округа) Воронежской области, устанавливающий на определенный период объемы обеспечения сертификатов дополнительного образования, число и структуру действующих сертификатов дополнительного образования, общий объем гарантий по оказанию услуг дополнительного образования, перечень направленностей дополнительного образования, оплачиваемых за счет средств сертификата дополнительного образования, а также ограничения по использованию детьми сертификата дополнительного образования при выборе программ определенных направленностей;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5) муниципальный уполномоченный орган – орган местного самоуправления муниципального района (городского округа) Воронежской области, определенный в качестве исполнителя программы персонифицированного финансирования;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6) уполномоченная организация - участник системы персонифицированного финансирования, определенный муниципальным уполномоченным органом для ведения реестра детей - участников системы персонифицированного финансирования, предоставления информации муниципальному уполномоченному органу для осуществления мониторинга платежей по договорам об оказании образовательных услуг, заключенным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7) информационная система персонифицированного финансирования - информационная система, создаваемая и используемая с целью автоматизации процедур выбора детьми - участниками системы персонифицированного финансирования поставщиков образовательных услуг, дополнительных общеразвивающих программ, ведения учета использования сертификатов дополнительного образования, осуществления процедур добровольной сертификации дополнительных общеразвивающих программ и иных процедур, предусмотренных настоящим Положением;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8) поставщики образовательных услуг - организации, осуществляющие образовательную деятельность, реализующие дополнительные общеразвивающие программы;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9)</w:t>
      </w:r>
      <w:r w:rsidRPr="006E20DA">
        <w:rPr>
          <w:color w:val="000000"/>
          <w:szCs w:val="28"/>
        </w:rPr>
        <w:t xml:space="preserve"> </w:t>
      </w:r>
      <w:r w:rsidRPr="006E20DA">
        <w:rPr>
          <w:rFonts w:ascii="Times New Roman" w:hAnsi="Times New Roman"/>
          <w:color w:val="000000"/>
          <w:sz w:val="28"/>
          <w:szCs w:val="28"/>
        </w:rPr>
        <w:t>подушевой норматив – это норматив на 1 час реализации дополнительной общеразвивающей программы, определяемый и рассчитываемый на 1 ребенка;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z w:val="28"/>
          <w:szCs w:val="28"/>
        </w:rPr>
        <w:t>10) нормативная стоимость дополнительной общеразвивающей программы - стоимость реализации дополнительной общеразвивающей программы рассчитанная на основе подушевого норматива.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2. Положение устанавливает: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lastRenderedPageBreak/>
        <w:t>а) порядок установления гарантий по оплате дополнительного образования детей, включенных в систему персонифицированного финансирования;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б) порядок включения детей в систему персонифицированного финансирования и ведения реестра детей – участников системы персонифицированного финансирования;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в) порядок ведения реестров сертификатов дополнительного образования;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г) порядок принятия решений об изменении актуальности сертификата дополнительного образования;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д)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6E20DA">
        <w:rPr>
          <w:rFonts w:ascii="Times New Roman" w:hAnsi="Times New Roman"/>
          <w:spacing w:val="2"/>
          <w:sz w:val="28"/>
          <w:szCs w:val="28"/>
        </w:rPr>
        <w:t>орядок расчета подушевого норматива на реализацию дополнительных общеразвивающих программ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е) порядок проведения мониторинга использования сертификатов персонифицированного финансирования поставщиками образовательных услуг и их финансирования.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>3. Услуги по реализации дополнительных общеразвивающих программ на основе персонифицированного финансирования дополнительного образования оказываются организациями, осуществляющими образовательную деятельность.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D4A4D" w:rsidRPr="006E20DA" w:rsidRDefault="00ED4A4D" w:rsidP="00ED4A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E20DA">
        <w:rPr>
          <w:rFonts w:ascii="Times New Roman" w:hAnsi="Times New Roman"/>
          <w:b/>
          <w:bCs/>
          <w:spacing w:val="2"/>
          <w:sz w:val="28"/>
          <w:szCs w:val="28"/>
        </w:rPr>
        <w:t>II. Порядок установления гарантий по оплате дополнительного образования детей, включенных в систему персонифицированного финансирования</w:t>
      </w:r>
    </w:p>
    <w:p w:rsidR="00ED4A4D" w:rsidRPr="006E20DA" w:rsidRDefault="00ED4A4D" w:rsidP="00ED4A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4. Право на получение и использование сертификата дополнительного образования имеют дети в возрасте от 5 до 18 лет, проживающие на территории ______________ муниципального района (городского округа) Воронежской области.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субсидий (объема финансирования) поставщикам образовательных услуг на финансовое обеспечение затрат в связи с оказанием ими услуг по реализации дополнительных общеразвивающих программ. 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>5. Объем субсидии (объем финансирования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 определяется на основе подушев</w:t>
      </w:r>
      <w:r w:rsidRPr="006E20DA">
        <w:rPr>
          <w:rFonts w:ascii="Times New Roman" w:hAnsi="Times New Roman"/>
          <w:spacing w:val="2"/>
          <w:sz w:val="28"/>
          <w:szCs w:val="28"/>
          <w:lang w:eastAsia="ru-RU"/>
        </w:rPr>
        <w:t>ого норматива, продолжительности, реализуемых программ и количества детей, зачисленных на обучение.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C1F13">
        <w:rPr>
          <w:rFonts w:ascii="Times New Roman" w:hAnsi="Times New Roman"/>
          <w:spacing w:val="2"/>
          <w:sz w:val="28"/>
          <w:szCs w:val="28"/>
        </w:rPr>
        <w:t>6. Стоимость сертификата рассчитывается на соответствующий финансовый год по формуле:</w:t>
      </w:r>
    </w:p>
    <w:p w:rsidR="00ED4A4D" w:rsidRPr="00ED4A4D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/>
              <w:kern w:val="24"/>
              <w:sz w:val="36"/>
              <w:szCs w:val="36"/>
              <w:lang w:eastAsia="ru-RU"/>
            </w:rPr>
            <m:t>С=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36"/>
                  <w:szCs w:val="36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kern w:val="24"/>
                      <w:sz w:val="36"/>
                      <w:szCs w:val="36"/>
                      <w:lang w:eastAsia="ru-RU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kern w:val="24"/>
                  <w:sz w:val="36"/>
                  <w:szCs w:val="36"/>
                  <w:lang w:eastAsia="ru-RU"/>
                </w:rPr>
                <m:t>H</m:t>
              </m:r>
            </m:den>
          </m:f>
          <m:r>
            <w:rPr>
              <w:rFonts w:ascii="Cambria Math" w:hAnsi="+mn-ea"/>
              <w:color w:val="000000"/>
              <w:kern w:val="24"/>
              <w:sz w:val="36"/>
              <w:szCs w:val="36"/>
              <w:lang w:eastAsia="ru-RU"/>
            </w:rPr>
            <m:t>×</m:t>
          </m:r>
          <m:r>
            <w:rPr>
              <w:rFonts w:ascii="Cambria Math" w:hAnsi="Cambria Math"/>
              <w:color w:val="000000"/>
              <w:kern w:val="24"/>
              <w:sz w:val="36"/>
              <w:szCs w:val="36"/>
              <w:lang w:eastAsia="ru-RU"/>
            </w:rPr>
            <m:t>К</m:t>
          </m:r>
          <m:r>
            <w:rPr>
              <w:rFonts w:ascii="Cambria Math" w:hAnsi="Cambria Math"/>
              <w:color w:val="000000"/>
              <w:kern w:val="24"/>
              <w:position w:val="-9"/>
              <w:sz w:val="36"/>
              <w:szCs w:val="36"/>
              <w:vertAlign w:val="subscript"/>
              <w:lang w:eastAsia="ru-RU"/>
            </w:rPr>
            <m:t>1</m:t>
          </m:r>
          <m:r>
            <w:rPr>
              <w:rFonts w:ascii="Cambria Math" w:hAnsi="Cambria Math"/>
              <w:color w:val="000000"/>
              <w:kern w:val="24"/>
              <w:sz w:val="36"/>
              <w:szCs w:val="36"/>
              <w:lang w:eastAsia="ru-RU"/>
            </w:rPr>
            <m:t>  </m:t>
          </m:r>
        </m:oMath>
      </m:oMathPara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mbria Math" w:hAnsi="Cambria Math" w:cs="Cambria Math"/>
          <w:sz w:val="28"/>
          <w:szCs w:val="28"/>
        </w:rPr>
      </w:pP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 xml:space="preserve">где,  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lastRenderedPageBreak/>
        <w:t>C - стоимость сертификата;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>Sb - объем бюджетных средств, предусмотренных в муниципальном образовании на реализацию дополнительных общеразвивающих программ;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>H – количество всех детей в возрасте от 5-18 лет, проживающих в муниципальном образовании по данным Росстата;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>К1 – корректирующий коэффициент, учитывающий количество детей, включенных в систему персонифицированного финансирования рассчитывается по формуле:</w:t>
      </w:r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4A4D" w:rsidRPr="00ED4A4D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kern w:val="24"/>
              <w:sz w:val="32"/>
              <w:szCs w:val="32"/>
            </w:rPr>
            <m:t>К</m:t>
          </m:r>
          <m:r>
            <w:rPr>
              <w:rFonts w:ascii="Cambria Math" w:hAnsi="Cambria Math"/>
              <w:color w:val="000000"/>
              <w:kern w:val="24"/>
              <w:position w:val="-8"/>
              <w:sz w:val="32"/>
              <w:szCs w:val="32"/>
              <w:vertAlign w:val="subscript"/>
            </w:rPr>
            <m:t>1</m:t>
          </m:r>
          <m:r>
            <w:rPr>
              <w:rFonts w:ascii="Cambria Math" w:hAnsi="Cambria Math"/>
              <w:color w:val="000000"/>
              <w:kern w:val="24"/>
              <w:sz w:val="32"/>
              <w:szCs w:val="32"/>
            </w:rPr>
            <m:t>=  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kern w:val="24"/>
                  <w:sz w:val="32"/>
                  <w:szCs w:val="32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kern w:val="24"/>
                      <w:sz w:val="32"/>
                      <w:szCs w:val="32"/>
                    </w:rPr>
                    <m:t>do</m:t>
                  </m:r>
                </m:sub>
              </m:sSub>
            </m:den>
          </m:f>
        </m:oMath>
      </m:oMathPara>
    </w:p>
    <w:p w:rsidR="00ED4A4D" w:rsidRPr="000C1F13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>где,</w:t>
      </w:r>
    </w:p>
    <w:p w:rsidR="00ED4A4D" w:rsidRPr="002D3441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1F13">
        <w:rPr>
          <w:rFonts w:ascii="Times New Roman" w:hAnsi="Times New Roman"/>
          <w:sz w:val="28"/>
          <w:szCs w:val="28"/>
        </w:rPr>
        <w:t>Нdo – количество детей, включенных в систему персонифицированного финансирования в муниципальном образовании.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7. При расчете стоимости сертификата могут учитываться особенности реализации дополнительных общеразвивающих программ в муниципальном образовании.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8. Не допускается уменьшение бюджетных ассигнований на реализацию дополнительных общеразвивающих программ при переходе на персонифицированное финансирование по сравнению с прошлым финансовым периодом. 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D4A4D" w:rsidRPr="006E20DA" w:rsidRDefault="00ED4A4D" w:rsidP="00ED4A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E20DA">
        <w:rPr>
          <w:rFonts w:ascii="Times New Roman" w:hAnsi="Times New Roman"/>
          <w:b/>
          <w:bCs/>
          <w:spacing w:val="2"/>
          <w:sz w:val="28"/>
          <w:szCs w:val="28"/>
        </w:rPr>
        <w:t>III. Порядок включения детей в систему персонифицированного финансирования</w:t>
      </w:r>
      <w:r w:rsidRPr="006E20D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E20DA">
        <w:rPr>
          <w:rFonts w:ascii="Times New Roman" w:hAnsi="Times New Roman"/>
          <w:b/>
          <w:bCs/>
          <w:spacing w:val="2"/>
          <w:sz w:val="28"/>
          <w:szCs w:val="28"/>
        </w:rPr>
        <w:t>и ведения реестра детей - участников системы персонифицированного финансирования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9. Включение детей в систему персонифицированного финансирования осуществляется через интернет-портал «Навигатор дополнительного образования Воронежской области». 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Родители (законные представители) детей регистрируют учетную запись ребенка в «Личном кабинете» через интернет-портал «Навигатор дополнительного образования Воронежской области» и подают заявление о включении в систему персонифицированного финансирования. </w:t>
      </w:r>
    </w:p>
    <w:p w:rsidR="00ED4A4D" w:rsidRPr="006E20D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При отсутствии возможности электронной подачи заявления о включении в систему персонифицированного финансирования, заявление подается родителем (законным представителем) детей в письменной </w:t>
      </w:r>
      <w:r>
        <w:rPr>
          <w:rFonts w:ascii="Times New Roman" w:hAnsi="Times New Roman"/>
          <w:spacing w:val="2"/>
          <w:sz w:val="28"/>
          <w:szCs w:val="28"/>
        </w:rPr>
        <w:t xml:space="preserve">форме или машинописным способом </w:t>
      </w:r>
      <w:r w:rsidRPr="00D459FA">
        <w:rPr>
          <w:rFonts w:ascii="Times New Roman" w:hAnsi="Times New Roman"/>
          <w:spacing w:val="2"/>
          <w:sz w:val="28"/>
          <w:szCs w:val="28"/>
        </w:rPr>
        <w:t>в уполномоченную организацию с последующим занесением уполномоченной организацией данных через интернет-портал «Навигатор дополнительного образования Воронежской области».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Заявление о включении в систему персонифицированного финансирования, содержит следующие сведения: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 ребенка;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2) дата рождения ребенка;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lastRenderedPageBreak/>
        <w:t>3) место (адрес) регистрации ребенка или место его обучения;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4) данные заключения психолого-медико-педагогической комиссии о необходимости создания специальных условий для реализации дополнительных общеразвивающих программ для детей с ограниченными возможностями ребенка (при наличии, по желанию родителя (законного представителя) ребенка);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5) фамилия, имя, отчество (при наличии) родителя (законного представителя) ребенка;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6) контактная информация родителя (законного представителя) ребенка;</w:t>
      </w:r>
    </w:p>
    <w:p w:rsidR="00ED4A4D" w:rsidRPr="006E20D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 xml:space="preserve">7) информация об ознакомлении родителя (законного представителя) ребенка с </w:t>
      </w:r>
      <w:r>
        <w:rPr>
          <w:rFonts w:ascii="Times New Roman" w:hAnsi="Times New Roman"/>
          <w:spacing w:val="2"/>
          <w:sz w:val="28"/>
          <w:szCs w:val="28"/>
        </w:rPr>
        <w:t xml:space="preserve">настоящим </w:t>
      </w:r>
      <w:r w:rsidRPr="006E20DA">
        <w:rPr>
          <w:rFonts w:ascii="Times New Roman" w:hAnsi="Times New Roman"/>
          <w:spacing w:val="2"/>
          <w:sz w:val="28"/>
          <w:szCs w:val="28"/>
        </w:rPr>
        <w:t>Положением и ответственностью за нарушение данного Положения.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E20DA">
        <w:rPr>
          <w:rFonts w:ascii="Times New Roman" w:hAnsi="Times New Roman"/>
          <w:spacing w:val="2"/>
          <w:sz w:val="28"/>
          <w:szCs w:val="28"/>
        </w:rPr>
        <w:t>10. При подаче заявления о включении в систему персонифицированного финансирования через интернет-портал «Навигатор дополнительного о</w:t>
      </w:r>
      <w:r>
        <w:rPr>
          <w:rFonts w:ascii="Times New Roman" w:hAnsi="Times New Roman"/>
          <w:spacing w:val="2"/>
          <w:sz w:val="28"/>
          <w:szCs w:val="28"/>
        </w:rPr>
        <w:t xml:space="preserve">бразования Воронежской области» </w:t>
      </w:r>
      <w:r w:rsidRPr="00D459FA">
        <w:rPr>
          <w:rFonts w:ascii="Times New Roman" w:hAnsi="Times New Roman"/>
          <w:spacing w:val="2"/>
          <w:sz w:val="28"/>
          <w:szCs w:val="28"/>
        </w:rPr>
        <w:t>уполномоченной организации предъявляются следующие документы, необходимые для принятия решения о предоставлении сертификата дополнительного образования: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свидетельство о рождении ребенка,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документ, удостоверяющий личность родителя (законного представителя) ребенка (паспорт);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заключение психолого-медико-педагогической комиссии (при наличии, по желанию родителя (законного представителя) ребенка);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4) СНИЛС.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11. При отсутствии возможности электронной подачи заявления о включении в систему персонифицированного финансирования, заявление подается родителями (законными представителями) детей в письменной форме или машинописным способом в уполномоченную организацию предоставляются копии документов, указанных в пункте 10 настоящего Положения.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12. При подаче заявления о включении в систему персонифицированного финансирования родителем (законным представителем) ребенка подписываются согласие с условиями предоставления сертификата дополнительного образования предусматривающее: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предоставление согласия на обработку предоставленных в заявлении персональных данных в порядке, установленном Федеральным законом от 27 июля 2006 года № 152-ФЗ «О персональных данных»;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2) обязательство родителя (законного представителя) детей уведомлять уполномоченную организацию посредством личного обращения об </w:t>
      </w: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>изменениях предоставленных сведений не позднее чем через 20 рабочих дней после соответствующих изменений.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13. 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финансирования, поданного родителями (законными представителями) ребенка.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14. Основаниями для отказа о включении ребенка в систему персонифицированного финансирования являются: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предоставление родителем (законным представителем) ребенка заведомо недостоверных сведений при подаче заявления;</w:t>
      </w:r>
    </w:p>
    <w:p w:rsidR="00ED4A4D" w:rsidRPr="000F7672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F7672">
        <w:rPr>
          <w:rFonts w:ascii="Times New Roman" w:hAnsi="Times New Roman"/>
          <w:color w:val="000000"/>
          <w:spacing w:val="2"/>
          <w:sz w:val="28"/>
          <w:szCs w:val="28"/>
        </w:rPr>
        <w:t>2) отсутствие информации о месте (адресе) регистрации в муниципальном районе (городском округе) или месте обучения;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отсутствие согласия родителя (законного представителя) ребенка с условиями включения ребенка в систему персонифицированного финансирования.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15. Уполномоченная организация в течение 14 рабочих дней после получения заявления о включении 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О принятом решении извещаются родители (законные представители) детей по электронной почте и/или по телефону, указанным в заявлении о включении в систему персонифицированного финансирования, а также в «Личном кабинете» Интернет-портала «Навигатор дополнительного образования».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16. В «Личном кабинете» интернет-портала «Навигатор дополнительного образования Воронежской области» отображается номер сертификата дополнительного образования, стоимость сертификата.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17. При получении подтверждения о зачислении на обучение по дополнительной общеразвивающей программе сумма средств на сертификате уменьшается в соответствии со стоимостью дополнительной общеразвивающей программы в текущем году.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18. В случае прекращения договорных отношений по инициативе родителя (законного представителя) ребенка объем неиспользованных средств возвращается на сертификат и может быть использован для освоения других дополнительных общеразвивающих программ, в том числе у других поставщиков образовательные услуг.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19. На основании принятого уполномоченной организацией решения создается запись в Реестре сертификатов дополнительного образования, в которой указываются номер сертификата,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20. 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организацией: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>- подготавливается выписка из Реестра сертификатов дополнительного образования, содержащая сведения о номере сертификата дополнительного образования, фамилии, имени и отчестве (при наличии) ребенка.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(законному представителю) ребенка;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- направляется уведомление оператору персонифицированного финансирования о включении ребенка в систему персонифицированного финансирования, содержащее информацию о фамилии, имени и отчестве (при наличии) ребенка, номере сертификата дополнительного образования, его актуальности и стоимости его обеспечения.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21. Изменения в реестр детей - участников системы персонифицированного финансирования вносятся по мере поступления новых сведений, предоставляемых уполномоченной организацией. 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D4A4D" w:rsidRPr="00D459FA" w:rsidRDefault="00ED4A4D" w:rsidP="00ED4A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D459FA">
        <w:rPr>
          <w:rFonts w:ascii="Times New Roman" w:hAnsi="Times New Roman"/>
          <w:b/>
          <w:bCs/>
          <w:spacing w:val="2"/>
          <w:sz w:val="28"/>
          <w:szCs w:val="28"/>
        </w:rPr>
        <w:t>IV. Порядок ведения реестров сертификатов дополнительного образования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 22. С целью осуществления учета детей - участников системы персонифицированного финансирования уполномоченной организацией осуществляется ведение Реестра выданных сертификатов, в котором отражается информация о сертификатах дополнительного образования, выданных уполномоченной организацией и обеспеченных средствами программы персонифицированного финансирования, содержащего следующие сведения: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номер сертификата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актуальность сертификата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фамилия, имя, отчество (при наличии)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4) дата рождения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5) данные свидетельства о рождении ребенка, или паспорта гражданина Российской Федерации, удостоверяющего личность ребенка, или временного удостоверения личности гражданина Российской Федерации, выдаваемого на период оформления паспорта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6) место (адрес) регистрации ребенка или место его обучения;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7) сведения о наличии заключения психолого-медико-педагогической комиссии;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8) фамилия, имя, отчество (при наличии) родителя (законного представителя)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9) контактная информация родителя (законного представителя)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10) объем финансового обеспечения (стоимость) сертификата дополнительного образования, установленных на соответствующий год;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11) дата начала действия сертификата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12) дата окончания действия сертификата дополнительного образования.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 xml:space="preserve"> 23. Сведения, указанные в подпунктах 3-9 пункта 22 настоящего Положения, вносятся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реестра заявлений о включении в систему персонифицированного финансирования, а также документов, указанных в пункте 10 </w:t>
      </w:r>
      <w:r>
        <w:rPr>
          <w:rFonts w:ascii="Times New Roman" w:hAnsi="Times New Roman"/>
          <w:spacing w:val="2"/>
          <w:sz w:val="28"/>
          <w:szCs w:val="28"/>
        </w:rPr>
        <w:t>настоящего Положения</w:t>
      </w:r>
      <w:r w:rsidRPr="00D459FA">
        <w:rPr>
          <w:rFonts w:ascii="Times New Roman" w:hAnsi="Times New Roman"/>
          <w:spacing w:val="2"/>
          <w:sz w:val="28"/>
          <w:szCs w:val="28"/>
        </w:rPr>
        <w:t>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24. Сведения, указанные в подпункте 1 пункта 22 настоящего Положения, определяются уполномоченной организацией самостоятельно случайным образом за исключением первых четырех знаков, определяемых оператором персонифицированного финансирования, отражающих наименование муниципального района</w:t>
      </w:r>
    </w:p>
    <w:p w:rsidR="00ED4A4D" w:rsidRPr="00D459FA" w:rsidRDefault="00ED4A4D" w:rsidP="00ED4A4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 25. Сведения, ука</w:t>
      </w:r>
      <w:r>
        <w:rPr>
          <w:rFonts w:ascii="Times New Roman" w:hAnsi="Times New Roman"/>
          <w:spacing w:val="2"/>
          <w:sz w:val="28"/>
          <w:szCs w:val="28"/>
        </w:rPr>
        <w:t xml:space="preserve">занные в подпункте 11 пункта </w:t>
      </w:r>
      <w:r w:rsidRPr="00D459FA">
        <w:rPr>
          <w:rFonts w:ascii="Times New Roman" w:hAnsi="Times New Roman"/>
          <w:spacing w:val="2"/>
          <w:sz w:val="28"/>
          <w:szCs w:val="28"/>
        </w:rPr>
        <w:t>22 настоящего Положения, указываются в соответствии с нормативным правовым актом муниципального уполномоченного органа.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 26. Сведения, указа</w:t>
      </w:r>
      <w:r>
        <w:rPr>
          <w:rFonts w:ascii="Times New Roman" w:hAnsi="Times New Roman"/>
          <w:spacing w:val="2"/>
          <w:sz w:val="28"/>
          <w:szCs w:val="28"/>
        </w:rPr>
        <w:t xml:space="preserve">нные в подпунктах 3-9 пункта </w:t>
      </w:r>
      <w:r w:rsidRPr="00D459FA">
        <w:rPr>
          <w:rFonts w:ascii="Times New Roman" w:hAnsi="Times New Roman"/>
          <w:spacing w:val="2"/>
          <w:sz w:val="28"/>
          <w:szCs w:val="28"/>
        </w:rPr>
        <w:t>22 настоящего Положения, могут быть изменены посредством обращения родителя (законного предста</w:t>
      </w:r>
      <w:r>
        <w:rPr>
          <w:rFonts w:ascii="Times New Roman" w:hAnsi="Times New Roman"/>
          <w:spacing w:val="2"/>
          <w:sz w:val="28"/>
          <w:szCs w:val="28"/>
        </w:rPr>
        <w:t>вителя) ребенка к поставщику</w:t>
      </w:r>
      <w:r w:rsidRPr="00D459FA">
        <w:rPr>
          <w:rFonts w:ascii="Times New Roman" w:hAnsi="Times New Roman"/>
          <w:spacing w:val="2"/>
          <w:sz w:val="28"/>
          <w:szCs w:val="28"/>
        </w:rPr>
        <w:t xml:space="preserve"> образовательных услуг об изменении сведений о ребенке, содержащим: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перечень сведений, подлежащих изменению;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причину(причины) изменения сведений;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новые сведения, на которые необходимо изменить сведения, уже внесенные в Реестр выданных сертификатов.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К соответствующему заявлению прикладываются копии документов, подтверждающих достоверность новых сведений, на которые необходимо изменить сведения, уже внесенные в Реестр выданных сертификатов.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27. Заявление об изменении сведений о ребенке направляется поставщиком образовательных услуг в уполномоченную организацию рассматривается в течение 3 рабочих дней. На основании рассмотрения заявления об изменении сведений о ребенке уполномоченная организация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в течение 5 рабочих дней вносит изменение в соответствующую запись в Реестре выданных сертификатов.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28. Сведения, указанные в подпункте 2 пункта 22 настоящего Положения, вносятся уполномоченной организацией на основании принятия соответствующих решений о приостановлении/возобновлении действия сертификата дополнительного образования. В случае приостановления/возобновления в текущем году действия сертификата дополнительного образования 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образования.</w:t>
      </w:r>
    </w:p>
    <w:p w:rsidR="00ED4A4D" w:rsidRPr="00D459FA" w:rsidRDefault="00ED4A4D" w:rsidP="00ED4A4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D459FA">
        <w:rPr>
          <w:rFonts w:ascii="Times New Roman" w:hAnsi="Times New Roman"/>
          <w:b/>
          <w:bCs/>
          <w:spacing w:val="2"/>
          <w:sz w:val="28"/>
          <w:szCs w:val="28"/>
        </w:rPr>
        <w:t xml:space="preserve">V. Порядок принятия решений об изменении актуальности </w:t>
      </w:r>
      <w:r w:rsidRPr="00D459FA">
        <w:rPr>
          <w:rFonts w:ascii="Times New Roman" w:hAnsi="Times New Roman"/>
          <w:b/>
          <w:bCs/>
          <w:spacing w:val="2"/>
          <w:sz w:val="28"/>
          <w:szCs w:val="28"/>
        </w:rPr>
        <w:br/>
        <w:t>сертификата дополнительного образования</w:t>
      </w:r>
    </w:p>
    <w:p w:rsidR="00ED4A4D" w:rsidRPr="00D459FA" w:rsidRDefault="00ED4A4D" w:rsidP="00ED4A4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>29. 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актуальности, свидетельствующее: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о действительности сертификата дополнительного образования - в случае, если датой начала его действия является первый день наступившего периода реализации программы персонифицированного финансирования;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о недействительности сертификата дополнительного образования - в случае, если датой начала его действия является первый день следующего периода реализации программы персонифицированного финансирования.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30. Решение об изменении актуальности сертификата дополнительного образования принимается уполномоченной организацией в случаях: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наступления даты окончания действия сертификата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письменного обращения родителя (законного представителя) ребенка - участника системы персонифицированного финансирования о приостановлении действия сертификата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проведения периодической оценки использования сертификатов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4) изменения места (адреса) регистрации ребенка на иной муниципальный район (городской округ) или изменения места его обучения;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5) выявления нарушений Правил со стороны родителя (законного представителя) ребенка;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6) наступления даты начала действия сертификата дополнительного образования.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31. В случае, предусмотренном подпунктом 3 пункта 30 настоящего Положения, решение о признании недействительности/действительности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образования, интенсивности его использования, числа заключенных и расторгнутых, в том числе по инициативе поставщиков образовательных услуг, в течение срока его использования договоров об оказании образовательных услуг. 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В иных случаях решения о признании недействительности/действительности сертификатов дополнительного образования принимаются автоматически.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32. Родители (законные представители) детей являются инициаторами изменения актуальности сертификата дополнительного образования в случаях: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добровольного отказа родителя (законного представителя) ребенка от использования сертификата дополнительного образования при заключении договоров об оказании образовательных услуг;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возобновления намерений родителя (законного представителя) ребенка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>33. Для приостановления/возобновления действия сертификата дополнительного образования родитель (законный представитель) ребенка подает в уполномоченную организацию соответствующее заявление. При подаче соответствующего заявления родитель (законный представитель) при необходимости актуализирует сведения, содержащиеся в Реестре выданных сертификатов.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34. 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35. Принятие решения о приостановлении действия сертификата дополнительного образования в случае, указанном в подпункте 5 пункта 27 настоящего Положения, осуществляется в течение 10 рабочих дней после выявления нарушений Правил со стороны родителя (законного представителя) ребенка. Такими нарушениями являются: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1) одновременное использование для заключения договоров об оказании образовательных услуг двух и более сертификатов дополнительного образования, предоставленных различными уполномоченными организациями, либо неуведомление уполномоченной организации, предоставившей сертификат дополнительного образования, о приостановлении его действия при одновременном получении сертификата дополнительного образования в другой уполномоченной организации;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2) неуведомление уполномоченной организации об изменении места (адреса) регистрации ребенка на иной муниципальный район (городской округ);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3) расторжение 2 и более договоров об оказании образовательных услуг поставщиками образовательных услуг вследствие применения к обучающемуся, достигшему возраста 15 лет, отчисления как меры дисциплинарного взыскания в течение одного года;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4) совершение действий с сертификатом дополнительного образования, противоречащих целям его использования;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5) совершение действий, направленных на использование сертификата дополнительного образования сверх определенных для него гарантий обеспечения.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36. Свидетельствами о фактах нарушений Положения со стороны родителей (законных представителей) детей являются обращения со стороны поставщиков образовательных услуг, сводная информация, предоставляемая уполномоченной организации оператором персонифицированного финансирования, а также иные источники.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>37. Принятие решения о приостановлении/возобновлении действия сертификата дополнительного образования в случае, указанном в подпункте 3 пункта 30 настоящего Положения, осуществляется в соответствии с регламентом, устанавливаемым уполномоченной организацией.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Положения соответствующего регламента должны предусматривать как возможность формирования детьми индивидуальной образовательной траектории, в том числе посредством использования сертификата </w:t>
      </w:r>
      <w:r w:rsidRPr="00D459FA">
        <w:rPr>
          <w:rFonts w:ascii="Times New Roman" w:hAnsi="Times New Roman"/>
          <w:spacing w:val="2"/>
          <w:sz w:val="28"/>
          <w:szCs w:val="28"/>
        </w:rPr>
        <w:lastRenderedPageBreak/>
        <w:t>дополнительного образования, не на протяжении всего года, так и необходимость обязательного использования сертификата дополнительного образования для заключения договора об оказании образовательных услуг в течение устанавливаемого периода.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</w:rPr>
        <w:t xml:space="preserve">38. При приостановлении действия сертификата дополнительного образования уполномоченной организацией в случаях, указанных в подпунктах 3 и 5 пункта 30 настоящего Положения, устанавливается дата, по достижении которой может быть возобновлено действие сертификата дополнительного образования. </w:t>
      </w:r>
    </w:p>
    <w:p w:rsidR="00ED4A4D" w:rsidRPr="00D459FA" w:rsidRDefault="00ED4A4D" w:rsidP="00ED4A4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D4A4D" w:rsidRPr="00D459FA" w:rsidRDefault="00ED4A4D" w:rsidP="00ED4A4D">
      <w:pPr>
        <w:pStyle w:val="3"/>
        <w:spacing w:before="0" w:line="240" w:lineRule="auto"/>
        <w:jc w:val="center"/>
        <w:textAlignment w:val="baseline"/>
        <w:rPr>
          <w:rFonts w:ascii="Times New Roman" w:eastAsia="Calibri" w:hAnsi="Times New Roman"/>
          <w:spacing w:val="2"/>
          <w:sz w:val="28"/>
          <w:szCs w:val="28"/>
        </w:rPr>
      </w:pPr>
      <w:r w:rsidRPr="00D459FA">
        <w:rPr>
          <w:rFonts w:ascii="Times New Roman" w:eastAsia="Calibri" w:hAnsi="Times New Roman"/>
          <w:spacing w:val="2"/>
          <w:sz w:val="28"/>
          <w:szCs w:val="28"/>
          <w:lang w:val="en-US"/>
        </w:rPr>
        <w:t>VI</w:t>
      </w:r>
      <w:r w:rsidRPr="00D459FA">
        <w:rPr>
          <w:rFonts w:ascii="Times New Roman" w:eastAsia="Calibri" w:hAnsi="Times New Roman"/>
          <w:spacing w:val="2"/>
          <w:sz w:val="28"/>
          <w:szCs w:val="28"/>
        </w:rPr>
        <w:t>. Порядок расчета подушевого норматива на реализацию дополнительных общеразвивающих программ</w:t>
      </w:r>
    </w:p>
    <w:p w:rsidR="00ED4A4D" w:rsidRPr="00D459FA" w:rsidRDefault="00ED4A4D" w:rsidP="00ED4A4D">
      <w:pPr>
        <w:spacing w:after="0"/>
        <w:rPr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 xml:space="preserve">39. Настоящий порядок устанавливает порядок расчета подушевого норматива на реализацию </w:t>
      </w:r>
      <w:r>
        <w:rPr>
          <w:rFonts w:ascii="Times New Roman" w:hAnsi="Times New Roman"/>
          <w:sz w:val="28"/>
          <w:szCs w:val="28"/>
        </w:rPr>
        <w:t xml:space="preserve">дополнительных общеразвивающих </w:t>
      </w:r>
      <w:r w:rsidRPr="00D459FA">
        <w:rPr>
          <w:rFonts w:ascii="Times New Roman" w:hAnsi="Times New Roman"/>
          <w:sz w:val="28"/>
          <w:szCs w:val="28"/>
        </w:rPr>
        <w:t>программ, в расчете на одного обучающегося (далее -норматив).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40. Норматив включает в себя следующие виды расходов: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- расходы на оплату труда работников организаций дополнительного образования;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 xml:space="preserve"> - учебные расходы на обеспечение материальных затрат, непосредственно связанных с организацией образовательного процесса.</w:t>
      </w:r>
    </w:p>
    <w:p w:rsidR="00ED4A4D" w:rsidRPr="00D459FA" w:rsidRDefault="00ED4A4D" w:rsidP="00E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41. Норматив расходов в расчете на одного обучающегося определяется на основе:</w:t>
      </w:r>
    </w:p>
    <w:p w:rsidR="00ED4A4D" w:rsidRPr="00D459FA" w:rsidRDefault="00ED4A4D" w:rsidP="00E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- прогнозируемой среднемесячной заработной платы в Воронежской области на плановый финансовый год, скорректированной с учетом доплат за особые условия труда;</w:t>
      </w:r>
    </w:p>
    <w:p w:rsidR="00ED4A4D" w:rsidRPr="00D459FA" w:rsidRDefault="00ED4A4D" w:rsidP="00E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- нормативного соотношения фонда оплаты труда педагогических работников, осуществляющих образовательный процесс, и фонда оплаты труда других работников;</w:t>
      </w:r>
    </w:p>
    <w:p w:rsidR="00ED4A4D" w:rsidRPr="00D459FA" w:rsidRDefault="00ED4A4D" w:rsidP="00ED4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- нормативного соотношения базовой (в том числе компенсационной) части заработной платы и стимулирующего фонда.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Норматив в расчете на одного обучающегося за 1 час реализации дополнительных общеразвивающих программ рассчитывается по следующей формуле: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A4D" w:rsidRPr="00D459FA" w:rsidRDefault="00ED4A4D" w:rsidP="00ED4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position w:val="-24"/>
          <w:sz w:val="28"/>
          <w:szCs w:val="28"/>
        </w:rPr>
        <w:object w:dxaOrig="3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pt;height:28.5pt" o:ole="">
            <v:imagedata r:id="rId6" o:title=""/>
          </v:shape>
          <o:OLEObject Type="Embed" ProgID="Equation.3" ShapeID="_x0000_i1027" DrawAspect="Content" ObjectID="_1612705048" r:id="rId7"/>
        </w:object>
      </w:r>
      <w:r w:rsidRPr="00D459FA">
        <w:rPr>
          <w:rFonts w:ascii="Times New Roman" w:hAnsi="Times New Roman"/>
          <w:sz w:val="28"/>
          <w:szCs w:val="28"/>
        </w:rPr>
        <w:t>, где</w:t>
      </w:r>
      <w:r w:rsidRPr="00D459FA">
        <w:rPr>
          <w:rFonts w:ascii="Times New Roman" w:hAnsi="Times New Roman"/>
          <w:sz w:val="28"/>
          <w:szCs w:val="28"/>
          <w:lang w:val="en-US"/>
        </w:rPr>
        <w:t>:</w:t>
      </w:r>
    </w:p>
    <w:p w:rsidR="00ED4A4D" w:rsidRPr="00D459FA" w:rsidRDefault="00ED4A4D" w:rsidP="00ED4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7"/>
        <w:gridCol w:w="8341"/>
      </w:tblGrid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position w:val="-28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прогнозируемая среднемесячная заработная плата в Воронежской области на плановый финансовый год, скорректированная с учетом доплат за особые условия труда</w:t>
            </w:r>
            <w:r w:rsidRPr="00D459FA">
              <w:rPr>
                <w:rStyle w:val="a8"/>
                <w:sz w:val="28"/>
                <w:szCs w:val="28"/>
              </w:rPr>
              <w:footnoteReference w:id="1"/>
            </w:r>
            <w:r w:rsidRPr="00D459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position w:val="-4"/>
                <w:sz w:val="28"/>
                <w:szCs w:val="28"/>
                <w:lang w:val="en-US"/>
              </w:rPr>
              <w:t>B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 увеличения фонда оплаты труда, связанного с уплатой страховых взносов на обязательное пенсионное страхование, обязательное социальное страхование, на случай временной нетрудоспособности, на обязательное медицинское страхование, обязательное социальное страхование от несчастных случаев на производстве и профессиональных заболеваний в соответствии с законодательством РФ (1,302);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position w:val="-4"/>
                <w:sz w:val="28"/>
                <w:szCs w:val="28"/>
                <w:vertAlign w:val="subscript"/>
              </w:rPr>
            </w:pPr>
            <w:r w:rsidRPr="00D459FA">
              <w:rPr>
                <w:rFonts w:ascii="Times New Roman" w:hAnsi="Times New Roman"/>
                <w:position w:val="-4"/>
                <w:sz w:val="28"/>
                <w:szCs w:val="28"/>
                <w:lang w:val="en-US"/>
              </w:rPr>
              <w:t>m</w:t>
            </w:r>
            <w:r w:rsidRPr="00D459FA">
              <w:rPr>
                <w:rFonts w:ascii="Times New Roman" w:hAnsi="Times New Roman"/>
                <w:position w:val="-4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 фактического значения численности педагогических работников, приходящихся на 1 обучающегося при расчете за 1 час реализации дополнительных общеразвивающих программ (0,00093) (это для групп наполняемостью 15 чел.);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position w:val="-4"/>
                <w:sz w:val="28"/>
                <w:szCs w:val="28"/>
                <w:vertAlign w:val="subscript"/>
                <w:lang w:val="en-US"/>
              </w:rPr>
            </w:pPr>
            <w:r w:rsidRPr="00D459FA">
              <w:rPr>
                <w:rFonts w:ascii="Times New Roman" w:hAnsi="Times New Roman"/>
                <w:position w:val="-4"/>
                <w:sz w:val="28"/>
                <w:szCs w:val="28"/>
                <w:lang w:val="en-US"/>
              </w:rPr>
              <w:t>k</w:t>
            </w:r>
            <w:r w:rsidRPr="00D459FA">
              <w:rPr>
                <w:rFonts w:ascii="Times New Roman" w:hAnsi="Times New Roman"/>
                <w:position w:val="-4"/>
                <w:sz w:val="28"/>
                <w:szCs w:val="28"/>
                <w:vertAlign w:val="subscript"/>
                <w:lang w:val="en-US"/>
              </w:rPr>
              <w:t>pp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коэффициент, учитывающий прочий педагогический персонал (методисты и т.д.) (1,1);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459FA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t>C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 увеличения фонда заработной платы, учитывающий объем расходов на оплату труда административно-управленческого, учебно-вспомогательного и обслуживающего персонала (1,667);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459FA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t>k</w:t>
            </w:r>
            <w:r w:rsidRPr="00D459FA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коэффициент, устанавливающий долю «гарантированной» заработной платы педагогического работника (включая оклад и компенсационные выплаты) (0,7);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459F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45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коэффициент, учитывающий долю фонда стимулирования (1,43);</w:t>
            </w:r>
          </w:p>
        </w:tc>
      </w:tr>
      <w:tr w:rsidR="00ED4A4D" w:rsidRPr="00D459FA" w:rsidTr="00D00320">
        <w:tc>
          <w:tcPr>
            <w:tcW w:w="947" w:type="dxa"/>
            <w:hideMark/>
          </w:tcPr>
          <w:p w:rsidR="00ED4A4D" w:rsidRPr="00D459FA" w:rsidRDefault="00ED4A4D" w:rsidP="00D003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341" w:type="dxa"/>
            <w:hideMark/>
          </w:tcPr>
          <w:p w:rsidR="00ED4A4D" w:rsidRPr="00D459FA" w:rsidRDefault="00ED4A4D" w:rsidP="00D003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- запланированная доля учебных расходов в нормативе бюджетного финансирования (таблица 1).</w:t>
            </w:r>
          </w:p>
        </w:tc>
      </w:tr>
    </w:tbl>
    <w:p w:rsidR="00ED4A4D" w:rsidRPr="00D459FA" w:rsidRDefault="00ED4A4D" w:rsidP="00ED4A4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D4A4D" w:rsidRPr="00D459FA" w:rsidRDefault="00ED4A4D" w:rsidP="00ED4A4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Таблица 1</w:t>
      </w:r>
    </w:p>
    <w:p w:rsidR="00ED4A4D" w:rsidRPr="00D459FA" w:rsidRDefault="00ED4A4D" w:rsidP="00ED4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Запланированная доля учебных расходов в нормативе бюджетного финансирования</w:t>
      </w:r>
    </w:p>
    <w:p w:rsidR="00ED4A4D" w:rsidRPr="00D459FA" w:rsidRDefault="00ED4A4D" w:rsidP="00ED4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659"/>
        <w:gridCol w:w="3092"/>
      </w:tblGrid>
      <w:tr w:rsidR="00ED4A4D" w:rsidRPr="00D459FA" w:rsidTr="00D00320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4D" w:rsidRPr="00D459FA" w:rsidRDefault="00ED4A4D" w:rsidP="00D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4A4D" w:rsidRPr="00D459FA" w:rsidRDefault="00ED4A4D" w:rsidP="00D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9F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9FA">
              <w:rPr>
                <w:rFonts w:ascii="Times New Roman" w:hAnsi="Times New Roman"/>
                <w:b/>
                <w:bCs/>
                <w:sz w:val="28"/>
                <w:szCs w:val="28"/>
              </w:rPr>
              <w:t>Доля учебных расходов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ED4A4D" w:rsidRPr="00D459FA" w:rsidTr="00D003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4D" w:rsidRPr="00D459FA" w:rsidRDefault="00ED4A4D" w:rsidP="00D00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A4D" w:rsidRPr="00D459FA" w:rsidRDefault="00ED4A4D" w:rsidP="00D0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9FA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</w:tbl>
    <w:p w:rsidR="00ED4A4D" w:rsidRPr="00D459FA" w:rsidRDefault="00ED4A4D" w:rsidP="00ED4A4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38. С целью нормативного подхода к определению стоимости реализации дополнительных общеразвивающих программ на 1 обучающегося, рассчитывается по следующей формуле: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p</m:t>
            </m:r>
          </m:sub>
        </m:sSub>
        <m:r>
          <w:rPr>
            <w:rFonts w:ascii="Cambria Math" w:hAnsi="Cambria Math"/>
            <w:spacing w:val="2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n</m:t>
            </m:r>
          </m:sup>
        </m:sSubSup>
        <m:r>
          <w:rPr>
            <w:rFonts w:ascii="Cambria Math" w:hAnsi="Cambria Math"/>
            <w:spacing w:val="2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/>
            <w:spacing w:val="2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1</m:t>
            </m:r>
          </m:sub>
        </m:sSub>
      </m:oMath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S</w:t>
      </w:r>
      <w:r w:rsidRPr="00D459FA">
        <w:rPr>
          <w:rFonts w:ascii="Times New Roman" w:hAnsi="Times New Roman"/>
          <w:spacing w:val="2"/>
          <w:sz w:val="28"/>
          <w:szCs w:val="28"/>
          <w:vertAlign w:val="subscript"/>
          <w:lang w:val="en-US" w:eastAsia="ru-RU"/>
        </w:rPr>
        <w:t>p</w:t>
      </w: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стоимость программы дополнительного образования;</w:t>
      </w:r>
    </w:p>
    <w:p w:rsidR="00ED4A4D" w:rsidRPr="00D459FA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n</m:t>
            </m:r>
          </m:sup>
        </m:sSubSup>
      </m:oMath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подушевой норматив</w:t>
      </w:r>
      <w:r w:rsidRPr="00D459FA">
        <w:rPr>
          <w:rFonts w:ascii="Times New Roman" w:hAnsi="Times New Roman"/>
          <w:sz w:val="28"/>
          <w:szCs w:val="28"/>
        </w:rPr>
        <w:t>;</w:t>
      </w:r>
    </w:p>
    <w:p w:rsidR="00ED4A4D" w:rsidRPr="00D459FA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m:oMath>
        <m:r>
          <w:rPr>
            <w:rFonts w:ascii="Cambria Math" w:hAnsi="Cambria Math"/>
            <w:spacing w:val="2"/>
            <w:sz w:val="28"/>
            <w:szCs w:val="28"/>
            <w:lang w:val="en-US" w:eastAsia="ru-RU"/>
          </w:rPr>
          <m:t>t</m:t>
        </m:r>
      </m:oMath>
      <w:r w:rsidRPr="00D459FA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– </w:t>
      </w: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количество человеко/часов реализации дополнительных общеразвивающих программ;</w:t>
      </w:r>
    </w:p>
    <w:p w:rsidR="00ED4A4D" w:rsidRPr="00D459FA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  <w:lang w:eastAsia="ru-RU"/>
              </w:rPr>
              <m:t>1</m:t>
            </m:r>
          </m:sub>
        </m:sSub>
      </m:oMath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корректирующий коэффициент определяемый по следующей формуле:</w:t>
      </w:r>
    </w:p>
    <w:p w:rsidR="00ED4A4D" w:rsidRPr="00ED4A4D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i/>
          <w:spacing w:val="2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pacing w:val="2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hAnsi="Cambria Math"/>
                  <w:spacing w:val="2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hAnsi="Cambria Math"/>
              <w:spacing w:val="2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pacing w:val="2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pacing w:val="2"/>
                      <w:sz w:val="28"/>
                      <w:szCs w:val="28"/>
                      <w:lang w:eastAsia="ru-RU"/>
                    </w:rPr>
                    <m:t>N×t</m:t>
                  </m:r>
                </m:e>
              </m:nary>
            </m:den>
          </m:f>
        </m:oMath>
      </m:oMathPara>
    </w:p>
    <w:p w:rsidR="00ED4A4D" w:rsidRPr="00D459FA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где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  <w:lang w:val="en-US"/>
        </w:rPr>
        <w:t>S</w:t>
      </w:r>
      <w:r w:rsidRPr="00D459FA">
        <w:rPr>
          <w:rFonts w:ascii="Times New Roman" w:hAnsi="Times New Roman"/>
          <w:spacing w:val="2"/>
          <w:sz w:val="28"/>
          <w:szCs w:val="28"/>
          <w:vertAlign w:val="subscript"/>
          <w:lang w:val="en-US"/>
        </w:rPr>
        <w:t>b</w:t>
      </w:r>
      <w:r w:rsidRPr="00D459FA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объем бюджетных средств на реализацию дополнительных общеразвивающих программ в муниципальном образовании</w:t>
      </w:r>
      <w:r w:rsidRPr="00D459FA">
        <w:rPr>
          <w:rFonts w:ascii="Times New Roman" w:hAnsi="Times New Roman"/>
          <w:spacing w:val="2"/>
          <w:sz w:val="28"/>
          <w:szCs w:val="28"/>
        </w:rPr>
        <w:t>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D459FA">
        <w:rPr>
          <w:rFonts w:ascii="Times New Roman" w:hAnsi="Times New Roman"/>
          <w:spacing w:val="2"/>
          <w:sz w:val="28"/>
          <w:szCs w:val="28"/>
        </w:rPr>
        <w:t xml:space="preserve"> – норматив на 1 обучающегося;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D459FA">
        <w:rPr>
          <w:rFonts w:ascii="Times New Roman" w:hAnsi="Times New Roman"/>
          <w:spacing w:val="2"/>
          <w:sz w:val="28"/>
          <w:szCs w:val="28"/>
        </w:rPr>
        <w:t xml:space="preserve"> – количество реализуемых программ дополнительного образования;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val="en-US"/>
        </w:rPr>
        <w:t>t</w:t>
      </w:r>
      <w:r w:rsidRPr="00D459FA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количество человеко/часов реализации дополнительных общеразвивающих программ.</w:t>
      </w:r>
    </w:p>
    <w:p w:rsidR="00ED4A4D" w:rsidRPr="00D459FA" w:rsidRDefault="00ED4A4D" w:rsidP="00ED4A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Корректирующий коэффициент не может быть более 1.</w:t>
      </w:r>
    </w:p>
    <w:p w:rsidR="00ED4A4D" w:rsidRPr="00D459FA" w:rsidRDefault="00ED4A4D" w:rsidP="00ED4A4D">
      <w:pPr>
        <w:spacing w:after="0" w:line="240" w:lineRule="auto"/>
        <w:ind w:left="709"/>
        <w:jc w:val="both"/>
        <w:textAlignment w:val="baseline"/>
        <w:outlineLvl w:val="2"/>
        <w:rPr>
          <w:rFonts w:ascii="Times New Roman" w:hAnsi="Times New Roman"/>
          <w:i/>
          <w:spacing w:val="2"/>
          <w:sz w:val="28"/>
          <w:szCs w:val="28"/>
          <w:lang w:eastAsia="ru-RU"/>
        </w:rPr>
      </w:pP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VII</w:t>
      </w:r>
      <w:r w:rsidRPr="00D459FA">
        <w:rPr>
          <w:rFonts w:ascii="Times New Roman" w:hAnsi="Times New Roman"/>
          <w:b/>
          <w:spacing w:val="2"/>
          <w:sz w:val="28"/>
          <w:szCs w:val="28"/>
          <w:lang w:eastAsia="ru-RU"/>
        </w:rPr>
        <w:t>. Порядок мониторинга использования сертификатов персонифицированного финансирования и их оплаты поставщикам образовательных услуг.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42. Уполномоченная организация на основании реестра сертификатов персонифицированного финансирования направляет сводную информацию для финансирования оказанных услуг реализации дополнительных общеразвивающих программ в муниципальный уполномоченный орган в первый день месяца, следующего за отчетным, в которой отражаются следующие сведения: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1) Наименование поставщика услуг;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2) направленность программы;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3) количество человеко/часов реализованных в отчетном месяце;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4) стоимость программы в месяц;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5) количество человеко/часов в планируемом месяце.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 xml:space="preserve">43. </w:t>
      </w:r>
      <w:r w:rsidRPr="00D459FA">
        <w:rPr>
          <w:rFonts w:ascii="Times New Roman" w:hAnsi="Times New Roman"/>
          <w:sz w:val="28"/>
          <w:szCs w:val="28"/>
        </w:rPr>
        <w:t xml:space="preserve">Уполномоченный орган рассчитывает сумму субсидии на основании раздела </w:t>
      </w:r>
      <w:r w:rsidRPr="00D459FA">
        <w:rPr>
          <w:rFonts w:ascii="Times New Roman" w:hAnsi="Times New Roman"/>
          <w:sz w:val="28"/>
          <w:szCs w:val="28"/>
          <w:lang w:val="en-US"/>
        </w:rPr>
        <w:t>VI</w:t>
      </w:r>
      <w:r w:rsidRPr="00D459FA">
        <w:rPr>
          <w:rFonts w:ascii="Times New Roman" w:hAnsi="Times New Roman"/>
          <w:sz w:val="28"/>
          <w:szCs w:val="28"/>
        </w:rPr>
        <w:t xml:space="preserve"> настоящего Положения и информации предоставленной уполномоченной организацией резервирует необходимые финансовые средства обеспечения на реализацию дополнительных общеразвивающих </w:t>
      </w:r>
      <w:r w:rsidRPr="00D459FA">
        <w:rPr>
          <w:rFonts w:ascii="Times New Roman" w:hAnsi="Times New Roman"/>
          <w:sz w:val="28"/>
          <w:szCs w:val="28"/>
        </w:rPr>
        <w:lastRenderedPageBreak/>
        <w:t>программ и осуществляет ежемесячные платежи поставщику образовательных услуг.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 xml:space="preserve">43.1. Уполномоченный орган на основании информации предоставленной уполномоченной организацией осуществляет авансовый платеж в размере не более 80% </w:t>
      </w:r>
      <w:r w:rsidRPr="00D459FA">
        <w:rPr>
          <w:rFonts w:ascii="Times New Roman" w:hAnsi="Times New Roman"/>
          <w:sz w:val="28"/>
          <w:szCs w:val="28"/>
        </w:rPr>
        <w:t>от стоимости оказываемых (плановых) образовательных услуг до 15 числа каждого месяца.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spacing w:val="2"/>
          <w:sz w:val="28"/>
          <w:szCs w:val="28"/>
          <w:lang w:eastAsia="ru-RU"/>
        </w:rPr>
        <w:t>43.2. Уполномоченный орган на основании информации предоставленной уполномоченной организацией производит расчет средств за отчетный месяц с учетом авансового платежа и их перечисление до 5 числа месяца, следующего за отчетным. В случае если авансовый платеж за отчетный период превышает объем оказанных услуг дополнительного образования перечисление средств не осуществляется, а размер переплаты учитывается при авансировании последующих периодов.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</w:rPr>
      </w:pPr>
      <w:r w:rsidRPr="00D459FA">
        <w:rPr>
          <w:rFonts w:ascii="Times New Roman" w:hAnsi="Times New Roman"/>
          <w:bCs/>
          <w:spacing w:val="2"/>
          <w:sz w:val="28"/>
          <w:szCs w:val="28"/>
        </w:rPr>
        <w:t>44. Уполномоченная организация осуществляет актуализацию реестра сертификатов и реестра детей</w:t>
      </w:r>
      <w:r>
        <w:rPr>
          <w:rFonts w:ascii="Times New Roman" w:hAnsi="Times New Roman"/>
          <w:bCs/>
          <w:spacing w:val="2"/>
          <w:sz w:val="28"/>
          <w:szCs w:val="28"/>
        </w:rPr>
        <w:t>,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 включенных в систему персонифицированного финансирования</w:t>
      </w:r>
      <w:r>
        <w:rPr>
          <w:rFonts w:ascii="Times New Roman" w:hAnsi="Times New Roman"/>
          <w:bCs/>
          <w:spacing w:val="2"/>
          <w:sz w:val="28"/>
          <w:szCs w:val="28"/>
        </w:rPr>
        <w:t>,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 по каждому п</w:t>
      </w:r>
      <w:r>
        <w:rPr>
          <w:rFonts w:ascii="Times New Roman" w:hAnsi="Times New Roman"/>
          <w:bCs/>
          <w:spacing w:val="2"/>
          <w:sz w:val="28"/>
          <w:szCs w:val="28"/>
        </w:rPr>
        <w:t>оставщику образовательных услуг.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</w:rPr>
      </w:pPr>
    </w:p>
    <w:p w:rsidR="00ED4A4D" w:rsidRPr="00D459FA" w:rsidRDefault="00ED4A4D" w:rsidP="00ED4A4D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459FA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VII</w:t>
      </w:r>
      <w:r w:rsidRPr="00D459FA">
        <w:rPr>
          <w:rFonts w:ascii="Times New Roman" w:hAnsi="Times New Roman"/>
          <w:b/>
          <w:spacing w:val="2"/>
          <w:sz w:val="28"/>
          <w:szCs w:val="28"/>
          <w:lang w:eastAsia="ru-RU"/>
        </w:rPr>
        <w:t>. Заключительные положения</w:t>
      </w:r>
    </w:p>
    <w:p w:rsidR="00ED4A4D" w:rsidRPr="00D459FA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bCs/>
          <w:spacing w:val="2"/>
          <w:sz w:val="28"/>
          <w:szCs w:val="28"/>
        </w:rPr>
        <w:t>45.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Включение 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поставщиков образовательных услуг в систему персонифицированного финансирования осуществляется в соответствии с разделом </w:t>
      </w:r>
      <w:r w:rsidRPr="00D459FA">
        <w:rPr>
          <w:rFonts w:ascii="Times New Roman" w:hAnsi="Times New Roman"/>
          <w:bCs/>
          <w:spacing w:val="2"/>
          <w:sz w:val="28"/>
          <w:szCs w:val="28"/>
          <w:lang w:val="en-US"/>
        </w:rPr>
        <w:t>VI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D459FA">
        <w:rPr>
          <w:rFonts w:ascii="Times New Roman" w:hAnsi="Times New Roman"/>
          <w:sz w:val="28"/>
          <w:szCs w:val="28"/>
        </w:rPr>
        <w:t>постановления правительства Воронежской области от 26 декабря 2018 года № 1201 «О введении на территории Воронежской области механизма персонифицированного финансирование в системе дополнительного образования детей».</w:t>
      </w:r>
    </w:p>
    <w:p w:rsidR="00ED4A4D" w:rsidRDefault="00ED4A4D" w:rsidP="00ED4A4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D459FA">
        <w:rPr>
          <w:rFonts w:ascii="Times New Roman" w:hAnsi="Times New Roman"/>
          <w:sz w:val="28"/>
          <w:szCs w:val="28"/>
        </w:rPr>
        <w:t>46. Включение дополнительных общеразвивающих программ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 в систему персонифицированного финансирования осуществляется в соответствии с разделом </w:t>
      </w:r>
      <w:r w:rsidRPr="00D459FA">
        <w:rPr>
          <w:rFonts w:ascii="Times New Roman" w:hAnsi="Times New Roman"/>
          <w:bCs/>
          <w:spacing w:val="2"/>
          <w:sz w:val="28"/>
          <w:szCs w:val="28"/>
          <w:lang w:val="en-US"/>
        </w:rPr>
        <w:t>VI</w:t>
      </w:r>
      <w:r w:rsidRPr="00D459FA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D459FA">
        <w:rPr>
          <w:rFonts w:ascii="Times New Roman" w:hAnsi="Times New Roman"/>
          <w:sz w:val="28"/>
          <w:szCs w:val="28"/>
        </w:rPr>
        <w:t>постановления правительства Воронежской области от 26 декабря 2018 года № 1201 «О введении на территории Воронежской области механизма персонифицированного финансирование в системе дополнительного образования детей».</w:t>
      </w:r>
    </w:p>
    <w:p w:rsidR="00BD2518" w:rsidRDefault="00BD2518"/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88" w:rsidRDefault="00D72288" w:rsidP="00ED4A4D">
      <w:pPr>
        <w:spacing w:after="0" w:line="240" w:lineRule="auto"/>
      </w:pPr>
      <w:r>
        <w:separator/>
      </w:r>
    </w:p>
  </w:endnote>
  <w:endnote w:type="continuationSeparator" w:id="0">
    <w:p w:rsidR="00D72288" w:rsidRDefault="00D72288" w:rsidP="00E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88" w:rsidRDefault="00D72288" w:rsidP="00ED4A4D">
      <w:pPr>
        <w:spacing w:after="0" w:line="240" w:lineRule="auto"/>
      </w:pPr>
      <w:r>
        <w:separator/>
      </w:r>
    </w:p>
  </w:footnote>
  <w:footnote w:type="continuationSeparator" w:id="0">
    <w:p w:rsidR="00D72288" w:rsidRDefault="00D72288" w:rsidP="00ED4A4D">
      <w:pPr>
        <w:spacing w:after="0" w:line="240" w:lineRule="auto"/>
      </w:pPr>
      <w:r>
        <w:continuationSeparator/>
      </w:r>
    </w:p>
  </w:footnote>
  <w:footnote w:id="1">
    <w:p w:rsidR="00ED4A4D" w:rsidRDefault="00ED4A4D" w:rsidP="00ED4A4D">
      <w:pPr>
        <w:pStyle w:val="a6"/>
      </w:pPr>
      <w:r>
        <w:rPr>
          <w:rStyle w:val="a8"/>
        </w:rPr>
        <w:footnoteRef/>
      </w:r>
      <w:r>
        <w:t xml:space="preserve"> В том числе за работу в сельской местности, коррекционных группах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4D"/>
    <w:rsid w:val="00BD2518"/>
    <w:rsid w:val="00D72288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85AB"/>
  <w15:chartTrackingRefBased/>
  <w15:docId w15:val="{94DD6AA9-292F-4FC4-A29A-0670FA35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4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4A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4A4D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semiHidden/>
    <w:rsid w:val="00ED4A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4A4D"/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ED4A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unhideWhenUsed/>
    <w:rsid w:val="00ED4A4D"/>
    <w:pPr>
      <w:suppressAutoHyphens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D4A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ED4A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2019-02-26T13:49:00Z</dcterms:created>
  <dcterms:modified xsi:type="dcterms:W3CDTF">2019-02-26T13:51:00Z</dcterms:modified>
</cp:coreProperties>
</file>